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EB29" w14:textId="77777777" w:rsidR="001348D0" w:rsidRDefault="001348D0" w:rsidP="001348D0">
      <w:r>
        <w:t xml:space="preserve">DIPLOMA BANDERAS NAÚTICAS </w:t>
      </w:r>
    </w:p>
    <w:p w14:paraId="34696C32" w14:textId="77777777" w:rsidR="001348D0" w:rsidRDefault="001348D0" w:rsidP="001348D0">
      <w:r>
        <w:t>1 - Podrán participar todas las estaciones con licencia en vigor en el momento de la actividad.</w:t>
      </w:r>
    </w:p>
    <w:p w14:paraId="051CC663" w14:textId="3F96F642" w:rsidR="001348D0" w:rsidRDefault="001348D0" w:rsidP="001348D0">
      <w:r>
        <w:t xml:space="preserve">2 - </w:t>
      </w:r>
      <w:r w:rsidR="00142BC1" w:rsidRPr="00142BC1">
        <w:t xml:space="preserve">La actividad consta de 3 etapas, comenzando con la etapa 1: Alfabeto de Banderas del Código Internacional de Señales. Etapa 2: Números del Código Internacional de Señales. Terminando con </w:t>
      </w:r>
      <w:r w:rsidR="00142BC1">
        <w:t xml:space="preserve">la </w:t>
      </w:r>
      <w:r w:rsidR="00142BC1" w:rsidRPr="00142BC1">
        <w:t>etapa 3: Repetidores del Código Internacional de Señales.</w:t>
      </w:r>
    </w:p>
    <w:p w14:paraId="06A6237B" w14:textId="77777777" w:rsidR="00777059" w:rsidRDefault="001348D0" w:rsidP="00777059">
      <w:r>
        <w:t xml:space="preserve">3 - </w:t>
      </w:r>
      <w:r w:rsidR="00777059">
        <w:t>Al completar los primeros 20  contactos, se otorgará el diploma Bronce, al completar 30 contactos</w:t>
      </w:r>
      <w:r w:rsidR="00777059">
        <w:t xml:space="preserve"> </w:t>
      </w:r>
      <w:r w:rsidR="00777059">
        <w:t>se otorgará el diploma Plata y al completar los 40 contactos se otorgará el diploma Oro.</w:t>
      </w:r>
    </w:p>
    <w:p w14:paraId="4A9E3CFF" w14:textId="4E5AA62E" w:rsidR="001348D0" w:rsidRDefault="001348D0" w:rsidP="00777059">
      <w:r>
        <w:t xml:space="preserve">4 - Quien no complete los </w:t>
      </w:r>
      <w:r w:rsidR="003B2673">
        <w:t>40</w:t>
      </w:r>
      <w:r>
        <w:t xml:space="preserve"> contactos, no tendrá derecho a diploma Oro</w:t>
      </w:r>
    </w:p>
    <w:p w14:paraId="3396CD6B" w14:textId="21EC0884" w:rsidR="001348D0" w:rsidRDefault="001348D0" w:rsidP="001348D0">
      <w:r>
        <w:t xml:space="preserve">5 - La actividad comienza el </w:t>
      </w:r>
      <w:r w:rsidR="007A4055">
        <w:t>1 de enero</w:t>
      </w:r>
      <w:r>
        <w:t xml:space="preserve"> y terminará el</w:t>
      </w:r>
      <w:r w:rsidR="007A4055">
        <w:t xml:space="preserve"> 31 de marzo</w:t>
      </w:r>
      <w:r>
        <w:t>.</w:t>
      </w:r>
    </w:p>
    <w:p w14:paraId="03CA96A5" w14:textId="5D884C05" w:rsidR="001348D0" w:rsidRDefault="001348D0" w:rsidP="001348D0">
      <w:r>
        <w:t xml:space="preserve">6 - La actividad dará comienzo a las </w:t>
      </w:r>
      <w:r w:rsidR="007A4055">
        <w:t>00:00</w:t>
      </w:r>
      <w:r>
        <w:t xml:space="preserve">. UTC </w:t>
      </w:r>
      <w:r w:rsidR="007A4055">
        <w:t>hasta 24</w:t>
      </w:r>
      <w:r>
        <w:t>:00 H</w:t>
      </w:r>
      <w:r w:rsidR="00D052C3">
        <w:t xml:space="preserve">. </w:t>
      </w:r>
      <w:r w:rsidR="007A4055">
        <w:t>utc</w:t>
      </w:r>
      <w:r>
        <w:t xml:space="preserve"> , pudiendo modificarse en caso de necesidad de los activadores.</w:t>
      </w:r>
    </w:p>
    <w:p w14:paraId="0E01E13B" w14:textId="624CBA44" w:rsidR="001348D0" w:rsidRDefault="001348D0" w:rsidP="001348D0">
      <w:r>
        <w:t xml:space="preserve">7 - Se activará </w:t>
      </w:r>
      <w:r w:rsidR="007A4055">
        <w:t>2</w:t>
      </w:r>
      <w:r>
        <w:t xml:space="preserve"> días a la semana martes, jueves , pudiendo modificarse el día en caso de</w:t>
      </w:r>
    </w:p>
    <w:p w14:paraId="792A4B21" w14:textId="77777777" w:rsidR="001348D0" w:rsidRDefault="001348D0" w:rsidP="001348D0">
      <w:r>
        <w:t>necesidad de los activadores.</w:t>
      </w:r>
    </w:p>
    <w:p w14:paraId="669121C1" w14:textId="37E37F9C" w:rsidR="001348D0" w:rsidRDefault="001348D0" w:rsidP="001348D0">
      <w:r>
        <w:t xml:space="preserve">8 - En caso de que falte alguna qsl para completar la actividad, se </w:t>
      </w:r>
      <w:r w:rsidR="003B2673">
        <w:t>reservan días</w:t>
      </w:r>
      <w:r>
        <w:t xml:space="preserve"> para</w:t>
      </w:r>
    </w:p>
    <w:p w14:paraId="7B0E03BD" w14:textId="62C45B45" w:rsidR="001348D0" w:rsidRDefault="001348D0" w:rsidP="001348D0">
      <w:r>
        <w:t xml:space="preserve">recuperación. Los días serán: los </w:t>
      </w:r>
      <w:r w:rsidR="003B2673">
        <w:t>martes,</w:t>
      </w:r>
      <w:r>
        <w:t xml:space="preserve"> </w:t>
      </w:r>
      <w:r w:rsidR="003B2673">
        <w:t>jueves.</w:t>
      </w:r>
      <w:r>
        <w:t xml:space="preserve"> Sólo se podrá recuperar</w:t>
      </w:r>
      <w:r w:rsidR="003B2673">
        <w:t xml:space="preserve"> </w:t>
      </w:r>
      <w:r>
        <w:t>dos qsl por día.</w:t>
      </w:r>
    </w:p>
    <w:p w14:paraId="63B259AD" w14:textId="77777777" w:rsidR="001348D0" w:rsidRDefault="001348D0" w:rsidP="001348D0">
      <w:r>
        <w:t>9 - Una vez completado el Log del participante, deberá remitirse a la organización para la</w:t>
      </w:r>
    </w:p>
    <w:p w14:paraId="4C2730F7" w14:textId="77777777" w:rsidR="001348D0" w:rsidRDefault="001348D0" w:rsidP="001348D0">
      <w:r>
        <w:t>comprobación y emisión del certificado.</w:t>
      </w:r>
    </w:p>
    <w:p w14:paraId="168E5BE2" w14:textId="77777777" w:rsidR="001348D0" w:rsidRDefault="001348D0" w:rsidP="001348D0">
      <w:r>
        <w:t>10 - En caso de no coincidir el log de organización y participante, se intentará solucionar la</w:t>
      </w:r>
    </w:p>
    <w:p w14:paraId="6E67B302" w14:textId="77777777" w:rsidR="001348D0" w:rsidRDefault="001348D0" w:rsidP="001348D0">
      <w:r>
        <w:t>incidencia de la mejor manera, prevaleciendo siempre el log de la organización.</w:t>
      </w:r>
    </w:p>
    <w:p w14:paraId="1B4B3FA0" w14:textId="77777777" w:rsidR="001348D0" w:rsidRDefault="001348D0" w:rsidP="001348D0">
      <w:r>
        <w:t>11 - El participante dispone de 7 días una vez acabada la actividad, para remitir el log a la</w:t>
      </w:r>
    </w:p>
    <w:p w14:paraId="30D4A62E" w14:textId="2245CA98" w:rsidR="001348D0" w:rsidRDefault="003B2673" w:rsidP="001348D0">
      <w:r>
        <w:t>organización. Transcurrido</w:t>
      </w:r>
      <w:r w:rsidR="001348D0">
        <w:t xml:space="preserve"> ese periodo, no se atenderá la recepción de logs.</w:t>
      </w:r>
    </w:p>
    <w:p w14:paraId="68F8105E" w14:textId="77777777" w:rsidR="001348D0" w:rsidRDefault="001348D0" w:rsidP="001348D0">
      <w:r>
        <w:t>12 - La organización comenzará el envío de qsl de las diferentes etapas, una vez que concluya la</w:t>
      </w:r>
    </w:p>
    <w:p w14:paraId="0F98E84D" w14:textId="77777777" w:rsidR="001348D0" w:rsidRDefault="001348D0" w:rsidP="001348D0">
      <w:r>
        <w:t>actividad, aunque podría ser antes, no se garantiza que así sea.</w:t>
      </w:r>
    </w:p>
    <w:p w14:paraId="78149900" w14:textId="77777777" w:rsidR="001348D0" w:rsidRDefault="001348D0" w:rsidP="001348D0">
      <w:r>
        <w:t>13 - Se recomienda sean pacientes con la recepción de las qsl, ya que éstas se rellenan y envían</w:t>
      </w:r>
    </w:p>
    <w:p w14:paraId="493E9CB2" w14:textId="77777777" w:rsidR="001348D0" w:rsidRDefault="001348D0" w:rsidP="001348D0">
      <w:r>
        <w:t>en virtud del tiempo disponible del operador u organización.</w:t>
      </w:r>
    </w:p>
    <w:p w14:paraId="020E30B5" w14:textId="77777777" w:rsidR="001348D0" w:rsidRDefault="001348D0" w:rsidP="001348D0">
      <w:r>
        <w:t>14 - La recepción de los logs e incidencias será a la siguiente dirección de correo:</w:t>
      </w:r>
    </w:p>
    <w:p w14:paraId="756F53A3" w14:textId="77777777" w:rsidR="001348D0" w:rsidRDefault="001348D0" w:rsidP="001348D0">
      <w:r>
        <w:t>activacionessuramerica@gmail.com</w:t>
      </w:r>
    </w:p>
    <w:p w14:paraId="55149241" w14:textId="2EFF01FB" w:rsidR="001348D0" w:rsidRDefault="001348D0" w:rsidP="001348D0">
      <w:r>
        <w:t>15 - No se dará ningún tipo de información durante la actividad, para eso existen estas bases que</w:t>
      </w:r>
      <w:r w:rsidR="003B2673">
        <w:t xml:space="preserve"> </w:t>
      </w:r>
      <w:r>
        <w:t>son de obligada lectura.</w:t>
      </w:r>
    </w:p>
    <w:p w14:paraId="3B20291C" w14:textId="6C533E46" w:rsidR="001348D0" w:rsidRDefault="001348D0" w:rsidP="001348D0">
      <w:r>
        <w:t>16 - Las bases pueden ser modificadas en cualquier momento por diferentes motivos, por lo que se</w:t>
      </w:r>
      <w:r w:rsidR="003B2673">
        <w:t xml:space="preserve"> </w:t>
      </w:r>
      <w:r>
        <w:t>recomienda su lectura durante la actividad para estar informado de los posibles cambios.</w:t>
      </w:r>
    </w:p>
    <w:p w14:paraId="29D2CE80" w14:textId="447609D9" w:rsidR="00BD561F" w:rsidRDefault="001348D0" w:rsidP="001348D0">
      <w:r>
        <w:t>17 - El participante se obliga a seguir estas normas y a operar de forma correcta para el buen</w:t>
      </w:r>
      <w:r w:rsidR="00A85952">
        <w:t xml:space="preserve"> </w:t>
      </w:r>
      <w:r>
        <w:t>funcionamiento de la conferencia</w:t>
      </w:r>
      <w:r w:rsidR="00A85952">
        <w:t>.</w:t>
      </w:r>
    </w:p>
    <w:sectPr w:rsidR="00BD561F" w:rsidSect="00A859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D0"/>
    <w:rsid w:val="001348D0"/>
    <w:rsid w:val="00142BC1"/>
    <w:rsid w:val="003B2673"/>
    <w:rsid w:val="00731E69"/>
    <w:rsid w:val="00777059"/>
    <w:rsid w:val="007A4055"/>
    <w:rsid w:val="00992BAF"/>
    <w:rsid w:val="00A85952"/>
    <w:rsid w:val="00BD561F"/>
    <w:rsid w:val="00D052C3"/>
    <w:rsid w:val="00DC1BDF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C54D"/>
  <w15:chartTrackingRefBased/>
  <w15:docId w15:val="{A39F68EC-249F-46FE-993B-7DB113D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Carlos Alarcón González</cp:lastModifiedBy>
  <cp:revision>8</cp:revision>
  <dcterms:created xsi:type="dcterms:W3CDTF">2023-12-24T15:27:00Z</dcterms:created>
  <dcterms:modified xsi:type="dcterms:W3CDTF">2023-12-24T16:05:00Z</dcterms:modified>
</cp:coreProperties>
</file>